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920" w:before="0" w:line="266.6664" w:lineRule="auto"/>
        <w:rPr>
          <w:rFonts w:ascii="Roboto" w:cs="Roboto" w:eastAsia="Roboto" w:hAnsi="Roboto"/>
          <w:b w:val="1"/>
          <w:color w:val="0d0d0d"/>
          <w:sz w:val="52"/>
          <w:szCs w:val="52"/>
        </w:rPr>
      </w:pPr>
      <w:bookmarkStart w:colFirst="0" w:colLast="0" w:name="_3noc4l8bei3e" w:id="0"/>
      <w:bookmarkEnd w:id="0"/>
      <w:r w:rsidDel="00000000" w:rsidR="00000000" w:rsidRPr="00000000">
        <w:rPr>
          <w:rFonts w:ascii="Roboto" w:cs="Roboto" w:eastAsia="Roboto" w:hAnsi="Roboto"/>
          <w:b w:val="1"/>
          <w:color w:val="0d0d0d"/>
          <w:sz w:val="52"/>
          <w:szCs w:val="52"/>
          <w:rtl w:val="0"/>
        </w:rPr>
        <w:t xml:space="preserve">Inflation Reduction Act of 2022</w:t>
      </w:r>
    </w:p>
    <w:p w:rsidR="00000000" w:rsidDel="00000000" w:rsidP="00000000" w:rsidRDefault="00000000" w:rsidRPr="00000000" w14:paraId="00000002">
      <w:pPr>
        <w:pStyle w:val="Heading1"/>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920" w:before="0" w:line="266.6664" w:lineRule="auto"/>
        <w:rPr/>
      </w:pPr>
      <w:bookmarkStart w:colFirst="0" w:colLast="0" w:name="_xs9tbaw10wdo" w:id="1"/>
      <w:bookmarkEnd w:id="1"/>
      <w:r w:rsidDel="00000000" w:rsidR="00000000" w:rsidRPr="00000000">
        <w:rPr>
          <w:rFonts w:ascii="Roboto" w:cs="Roboto" w:eastAsia="Roboto" w:hAnsi="Roboto"/>
          <w:color w:val="0d0d0d"/>
          <w:sz w:val="24"/>
          <w:szCs w:val="24"/>
          <w:rtl w:val="0"/>
        </w:rPr>
        <w:t xml:space="preserve">At Brennan Heating &amp; Air Conditioning, we understand that navigating the intricacies of the Inflation Reduction Act of 2022 (IRA) can be challenging. As a trusted provider of HVAC services in Seattle and the Puget Sound area, we strive to support our customers by offering resources and information regarding this important legislation.</w:t>
      </w:r>
      <w:r w:rsidDel="00000000" w:rsidR="00000000" w:rsidRPr="00000000">
        <w:rPr>
          <w:rtl w:val="0"/>
        </w:rPr>
      </w:r>
    </w:p>
    <w:p w:rsidR="00000000" w:rsidDel="00000000" w:rsidP="00000000" w:rsidRDefault="00000000" w:rsidRPr="00000000" w14:paraId="00000003">
      <w:pPr>
        <w:pStyle w:val="Heading1"/>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920" w:before="0" w:line="266.6664" w:lineRule="auto"/>
        <w:rPr>
          <w:rFonts w:ascii="Roboto" w:cs="Roboto" w:eastAsia="Roboto" w:hAnsi="Roboto"/>
          <w:b w:val="1"/>
          <w:color w:val="0d0d0d"/>
          <w:sz w:val="34"/>
          <w:szCs w:val="34"/>
        </w:rPr>
      </w:pPr>
      <w:bookmarkStart w:colFirst="0" w:colLast="0" w:name="_tu5pmyil1apz" w:id="2"/>
      <w:bookmarkEnd w:id="2"/>
      <w:r w:rsidDel="00000000" w:rsidR="00000000" w:rsidRPr="00000000">
        <w:rPr>
          <w:rFonts w:ascii="Roboto" w:cs="Roboto" w:eastAsia="Roboto" w:hAnsi="Roboto"/>
          <w:b w:val="1"/>
          <w:color w:val="0d0d0d"/>
          <w:sz w:val="34"/>
          <w:szCs w:val="34"/>
          <w:rtl w:val="0"/>
        </w:rPr>
        <w:t xml:space="preserve">What is the Inflation Reduction Act of 2022?</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The Inflation Reduction Act of 2022 encompasses various initiatives, including incentives for the installation of high-efficiency heating and cooling products. These incentives aim to promote energy efficiency and reduce overall energy consumption.</w:t>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rFonts w:ascii="Roboto" w:cs="Roboto" w:eastAsia="Roboto" w:hAnsi="Roboto"/>
          <w:b w:val="1"/>
          <w:color w:val="0d0d0d"/>
          <w:sz w:val="33"/>
          <w:szCs w:val="33"/>
        </w:rPr>
      </w:pPr>
      <w:bookmarkStart w:colFirst="0" w:colLast="0" w:name="_deso9kq0pyk2" w:id="3"/>
      <w:bookmarkEnd w:id="3"/>
      <w:r w:rsidDel="00000000" w:rsidR="00000000" w:rsidRPr="00000000">
        <w:rPr>
          <w:rFonts w:ascii="Roboto" w:cs="Roboto" w:eastAsia="Roboto" w:hAnsi="Roboto"/>
          <w:b w:val="1"/>
          <w:color w:val="0d0d0d"/>
          <w:sz w:val="33"/>
          <w:szCs w:val="33"/>
          <w:rtl w:val="0"/>
        </w:rPr>
        <w:t xml:space="preserve">Federal Tax Credits and State Rebates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Under the IRA, homeowners may be eligible for federal tax credits and state rebates when they install qualifying high-efficiency HVAC systems. These incentives include extensions and expansions of existing tax credits such as 25C, 25D, and 45L for home builders.</w:t>
      </w:r>
    </w:p>
    <w:p w:rsidR="00000000" w:rsidDel="00000000" w:rsidP="00000000" w:rsidRDefault="00000000" w:rsidRPr="00000000" w14:paraId="00000007">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line="319.9992" w:lineRule="auto"/>
        <w:rPr>
          <w:rFonts w:ascii="Roboto" w:cs="Roboto" w:eastAsia="Roboto" w:hAnsi="Roboto"/>
          <w:b w:val="1"/>
          <w:color w:val="0d0d0d"/>
          <w:sz w:val="34"/>
          <w:szCs w:val="34"/>
        </w:rPr>
      </w:pPr>
      <w:bookmarkStart w:colFirst="0" w:colLast="0" w:name="_5q7prvxh9elp" w:id="4"/>
      <w:bookmarkEnd w:id="4"/>
      <w:r w:rsidDel="00000000" w:rsidR="00000000" w:rsidRPr="00000000">
        <w:rPr>
          <w:rFonts w:ascii="Roboto" w:cs="Roboto" w:eastAsia="Roboto" w:hAnsi="Roboto"/>
          <w:b w:val="1"/>
          <w:color w:val="0d0d0d"/>
          <w:sz w:val="34"/>
          <w:szCs w:val="34"/>
          <w:rtl w:val="0"/>
        </w:rPr>
        <w:t xml:space="preserve">Resources &amp; Helpful Links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To assist you in understanding and taking advantage of the incentives provided by the Inflation Reduction Act of 2022, we have compiled a list of resources and helpful links: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600" w:lineRule="auto"/>
        <w:ind w:left="720" w:hanging="360"/>
        <w:rPr>
          <w:b w:val="1"/>
        </w:rPr>
      </w:pPr>
      <w:r w:rsidDel="00000000" w:rsidR="00000000" w:rsidRPr="00000000">
        <w:rPr>
          <w:rFonts w:ascii="Roboto" w:cs="Roboto" w:eastAsia="Roboto" w:hAnsi="Roboto"/>
          <w:b w:val="1"/>
          <w:color w:val="0d0d0d"/>
          <w:sz w:val="24"/>
          <w:szCs w:val="24"/>
          <w:rtl w:val="0"/>
        </w:rPr>
        <w:t xml:space="preserve">White House State Fact Sheet </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Roboto" w:cs="Roboto" w:eastAsia="Roboto" w:hAnsi="Roboto"/>
          <w:color w:val="0d0d0d"/>
          <w:sz w:val="18"/>
          <w:szCs w:val="18"/>
        </w:rPr>
      </w:pPr>
      <w:r w:rsidDel="00000000" w:rsidR="00000000" w:rsidRPr="00000000">
        <w:rPr>
          <w:color w:val="383838"/>
          <w:sz w:val="24"/>
          <w:szCs w:val="24"/>
          <w:highlight w:val="white"/>
          <w:rtl w:val="0"/>
        </w:rPr>
        <w:t xml:space="preserve">The White House released state fact sheets to help guide each state through their respective changes. Read up on the specific details about how the Inflation Reduction Act of 2022 affects the state of Washington. </w:t>
      </w:r>
      <w:r w:rsidDel="00000000" w:rsidR="00000000" w:rsidRPr="00000000">
        <w:rPr>
          <w:rtl w:val="0"/>
        </w:rPr>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hyperlink r:id="rId6">
        <w:r w:rsidDel="00000000" w:rsidR="00000000" w:rsidRPr="00000000">
          <w:rPr>
            <w:rFonts w:ascii="Roboto" w:cs="Roboto" w:eastAsia="Roboto" w:hAnsi="Roboto"/>
            <w:color w:val="1155cc"/>
            <w:sz w:val="24"/>
            <w:szCs w:val="24"/>
            <w:u w:val="single"/>
            <w:rtl w:val="0"/>
          </w:rPr>
          <w:t xml:space="preserve">STATE FACT SHEETS: How the Inflation Reduction Act Lowers Energy Costs, Creates Jobs, and Tackles Climate Change Across America | The White House</w:t>
        </w:r>
      </w:hyperlink>
      <w:r w:rsidDel="00000000" w:rsidR="00000000" w:rsidRPr="00000000">
        <w:rPr>
          <w:rtl w:val="0"/>
        </w:rPr>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color w:val="000000"/>
        </w:rPr>
      </w:pPr>
      <w:r w:rsidDel="00000000" w:rsidR="00000000" w:rsidRPr="00000000">
        <w:rPr>
          <w:rFonts w:ascii="Roboto" w:cs="Roboto" w:eastAsia="Roboto" w:hAnsi="Roboto"/>
          <w:color w:val="0d0d0d"/>
          <w:sz w:val="24"/>
          <w:szCs w:val="24"/>
          <w:highlight w:val="white"/>
          <w:rtl w:val="0"/>
        </w:rPr>
        <w:t xml:space="preserve">The Inflation Reduction Act will lower energy costs for Washington families by offering rebates covering 50-100% of the installation costs for energy-efficient appliances like heat pumps and water heaters. Millions of low- and moderate-income households in Washington are eligible for these rebates, helping them save money on utility bills each month.</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600" w:before="0" w:beforeAutospacing="0" w:lineRule="auto"/>
        <w:ind w:left="720" w:hanging="360"/>
        <w:rPr>
          <w:highlight w:val="white"/>
        </w:rPr>
      </w:pPr>
      <w:r w:rsidDel="00000000" w:rsidR="00000000" w:rsidRPr="00000000">
        <w:rPr>
          <w:rFonts w:ascii="Roboto" w:cs="Roboto" w:eastAsia="Roboto" w:hAnsi="Roboto"/>
          <w:color w:val="0d0d0d"/>
          <w:sz w:val="24"/>
          <w:szCs w:val="24"/>
          <w:highlight w:val="white"/>
          <w:rtl w:val="0"/>
        </w:rPr>
        <w:t xml:space="preserve">The Inflation Reduction Act offers discounts of up to $7,500 for new electric vehicles and $4,000 for used ones, making EVs more accessible. Washington plans to use funds from President Biden's infrastructure law to expand EV charging stations along highways.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600" w:before="600" w:lineRule="auto"/>
        <w:ind w:left="0" w:firstLine="0"/>
        <w:rPr>
          <w:rFonts w:ascii="Roboto" w:cs="Roboto" w:eastAsia="Roboto" w:hAnsi="Roboto"/>
          <w:b w:val="1"/>
          <w:color w:val="0d0d0d"/>
          <w:sz w:val="24"/>
          <w:szCs w:val="24"/>
          <w:highlight w:val="white"/>
        </w:rPr>
      </w:pPr>
      <w:r w:rsidDel="00000000" w:rsidR="00000000" w:rsidRPr="00000000">
        <w:rPr>
          <w:rFonts w:ascii="Roboto" w:cs="Roboto" w:eastAsia="Roboto" w:hAnsi="Roboto"/>
          <w:b w:val="1"/>
          <w:color w:val="0d0d0d"/>
          <w:sz w:val="24"/>
          <w:szCs w:val="24"/>
          <w:highlight w:val="white"/>
          <w:rtl w:val="0"/>
        </w:rPr>
        <w:t xml:space="preserve">Aeroseal Duct Sealing</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600" w:lineRule="auto"/>
        <w:ind w:left="720" w:hanging="360"/>
        <w:rPr>
          <w:rFonts w:ascii="Roboto" w:cs="Roboto" w:eastAsia="Roboto" w:hAnsi="Roboto"/>
          <w:color w:val="0d0d0d"/>
          <w:sz w:val="20"/>
          <w:szCs w:val="20"/>
          <w:highlight w:val="white"/>
        </w:rPr>
      </w:pPr>
      <w:r w:rsidDel="00000000" w:rsidR="00000000" w:rsidRPr="00000000">
        <w:rPr>
          <w:color w:val="383838"/>
          <w:sz w:val="26"/>
          <w:szCs w:val="26"/>
          <w:highlight w:val="white"/>
          <w:rtl w:val="0"/>
        </w:rPr>
        <w:t xml:space="preserve">When Brennan performs Aeroseal duct sealing on your home, you can qualify for 30%, up to $1200 in tax credit.</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600" w:before="0" w:beforeAutospacing="0" w:lineRule="auto"/>
        <w:ind w:left="720" w:hanging="360"/>
        <w:rPr>
          <w:color w:val="383838"/>
          <w:sz w:val="26"/>
          <w:szCs w:val="26"/>
          <w:highlight w:val="yellow"/>
        </w:rPr>
      </w:pPr>
      <w:r w:rsidDel="00000000" w:rsidR="00000000" w:rsidRPr="00000000">
        <w:rPr>
          <w:color w:val="383838"/>
          <w:sz w:val="26"/>
          <w:szCs w:val="26"/>
          <w:highlight w:val="yellow"/>
          <w:rtl w:val="0"/>
        </w:rPr>
        <w:t xml:space="preserve">LINK TO NEW PDF attached to email. </w:t>
      </w:r>
      <w:r w:rsidDel="00000000" w:rsidR="00000000" w:rsidRPr="00000000">
        <w:rPr>
          <w:rtl w:val="0"/>
        </w:rPr>
      </w:r>
    </w:p>
    <w:p w:rsidR="00000000" w:rsidDel="00000000" w:rsidP="00000000" w:rsidRDefault="00000000" w:rsidRPr="00000000" w14:paraId="00000011">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line="319.9992" w:lineRule="auto"/>
        <w:rPr>
          <w:rFonts w:ascii="Roboto" w:cs="Roboto" w:eastAsia="Roboto" w:hAnsi="Roboto"/>
          <w:b w:val="1"/>
          <w:color w:val="0d0d0d"/>
          <w:sz w:val="34"/>
          <w:szCs w:val="34"/>
        </w:rPr>
      </w:pPr>
      <w:bookmarkStart w:colFirst="0" w:colLast="0" w:name="_yzgr2j84xr6w" w:id="5"/>
      <w:bookmarkEnd w:id="5"/>
      <w:r w:rsidDel="00000000" w:rsidR="00000000" w:rsidRPr="00000000">
        <w:rPr>
          <w:rFonts w:ascii="Roboto" w:cs="Roboto" w:eastAsia="Roboto" w:hAnsi="Roboto"/>
          <w:b w:val="1"/>
          <w:color w:val="0d0d0d"/>
          <w:sz w:val="34"/>
          <w:szCs w:val="34"/>
          <w:rtl w:val="0"/>
        </w:rPr>
        <w:t xml:space="preserve">How Brennan Heating &amp; Air Conditioning Can Help</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As your trusted HVAC partner, Brennan Heating &amp; Air Conditioning is committed to helping you make informed decisions about your home comfort system. Our team of experts is available to provide guidance on selecting and installing qualifying high-efficiency HVAC products that meet the requirements of the Inflation Reduction Act of 2022.</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For personalized assistance or to schedule a consultation, please contact us. We are here to support you every step of the way.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itehouse.gov/briefing-room/statements-releases/2022/08/17/state-fact-sheets-how-the-inflation-reduction-act-lowers-energy-costs-create-jobs-and-tackles-climate-change-across-amer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